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tapety na ścianę mogą odmienić wygląd wnętrza?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Gruntowny remont całego domu wcale nie jest potrzebny do tego, aby zupełnie odmienić wygląd wnętrza. Czasami wystarczy po prostu sięgnąć po proste rozwiązania w postaci chociażby ciekawej tapety na ścianę. Jak ją wykorzystać?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Nowoczesność i oryginalny styl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zdarza się, że komuś jeszcze tapety kojarzą się z nieszczególnie estetyczną formą dekoracji wnętrza, nic bardziej mylnego. Współczesne</w:t>
      </w:r>
      <w:r>
        <w:rPr>
          <w:rFonts w:ascii="calibri" w:hAnsi="calibri" w:eastAsia="calibri" w:cs="calibri"/>
          <w:sz w:val="24"/>
          <w:szCs w:val="24"/>
          <w:b/>
        </w:rPr>
        <w:t xml:space="preserve"> tapety na ścianę</w:t>
      </w:r>
      <w:r>
        <w:rPr>
          <w:rFonts w:ascii="calibri" w:hAnsi="calibri" w:eastAsia="calibri" w:cs="calibri"/>
          <w:sz w:val="24"/>
          <w:szCs w:val="24"/>
        </w:rPr>
        <w:t xml:space="preserve"> dostępne są w nowych, modnych wzorach w najróżniejszych stylach. Nawiązują do współczesnych trendów, prezentując rozmaite motywy roślinne, zwierzęce, geometryczne, ale także w eleganckich i biznesowych odsłonach perfekcyjnych do biura lub klasycznych pomieszczeń.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tapety na ścianę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naprawdę na to pytanie nie ma jednoznacznej odpowiedzi. Wszystko uzależnione jest od osobistych preferencji i stylu, w jakim urządzone jest mieszkanie lub dom. Z pewnością świetnie sprawdzą się dopasowane pod względem kolorystycznym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tapety na ścianę</w:t>
        </w:r>
      </w:hyperlink>
      <w:r>
        <w:rPr>
          <w:rFonts w:ascii="calibri" w:hAnsi="calibri" w:eastAsia="calibri" w:cs="calibri"/>
          <w:sz w:val="24"/>
          <w:szCs w:val="24"/>
        </w:rPr>
        <w:t xml:space="preserve"> we wzorki lub z motywem nawiązującym do natury. Niektóre firmy oferują również możliwość spersonalizowanej fototapety z własnego zdjęcia. Najlepszym krokiem będzie znalezienie konkretnego sklepu i skorzystanie z opcji internetowego przeszukiwania katalogu. Wśród nich z pewnością znajdzie się propozycja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tapety na ścianę</w:t>
      </w:r>
      <w:r>
        <w:rPr>
          <w:rFonts w:ascii="calibri" w:hAnsi="calibri" w:eastAsia="calibri" w:cs="calibri"/>
          <w:sz w:val="24"/>
          <w:szCs w:val="24"/>
        </w:rPr>
        <w:t xml:space="preserve">, która idealnie wpisze się w oczekiwania i potrzeby.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ototapeta.shop/produkty/tapet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2025-12-10T13:44:58+01:00</dcterms:created>
  <dcterms:modified xsi:type="dcterms:W3CDTF">2025-12-10T13:44:58+01:00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