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Smycz flexi 8m - to dobry wybór dla Twojego psiaka?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sprawdzamy, czy smycz flexi 8m to dobry wybór. Warto się nią zainteresować?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właścicieli psów stoi przed bardzo poważnym wyborem. Nie tylko Pan, ale również zwierzak musi być zadowolony z tego wyboru. Musi być dostosowany design, wielkość, długość i kolor pod odpowiedniego psa i preferencje właściciela. Już wiecie o czym mowa? No właśnie! O smyczach dla psów. Dzisiaj przyjrzymy się nieco bliżej jednemu produktowi, a konkretnie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smycz flexi 8m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 dobrze się sprawdza, jak wygląda i co najważniejsze, czy psy są zadowolone? Odpowiadamy.</w:t>
      </w: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Smycz flexi 8m -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Smycz flexi 8m</w:t>
      </w:r>
      <w:r>
        <w:rPr>
          <w:rFonts w:ascii="calibri" w:hAnsi="calibri" w:eastAsia="calibri" w:cs="calibri"/>
          <w:sz w:val="24"/>
          <w:szCs w:val="24"/>
        </w:rPr>
        <w:t xml:space="preserve"> to bardzo uniwersalna smycz dla Twojego psa. Wiele właścicieli szuka czegoś fikuśnego, wyszukanego, aby podkreślić i zadowolić własnego psa. Często wybierają też ręczne robione w jakieś specjalne kolory czy wzory. Ta smycz prezentowana dzisiaj jest prosta i zwyczajna, jednak jej funkcjonalność jest bardzo dobra. Mamy tutaj aż 8 metrów smyczy, czyli pies śmiało będzie mógł biegać i cieszyć się ze spaceru. Właściciel też nie będzie musiał cały czas trzymać i ciągnąć psa gdy ten będzie chciał się bawić z innym zwierzakiem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Wielkość psa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wielu smyczach rozmiar psa ma ogromne znaczenie.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smycz flexi 8m</w:t>
      </w:r>
      <w:r>
        <w:rPr>
          <w:rFonts w:ascii="calibri" w:hAnsi="calibri" w:eastAsia="calibri" w:cs="calibri"/>
          <w:sz w:val="24"/>
          <w:szCs w:val="24"/>
        </w:rPr>
        <w:t xml:space="preserve"> wielkość podopiecznego nie ma tutaj najmniejszego znaczenia. Dopasuje się ona zarówno do dużych, jak nawet najmniejszych psiaków. Sprawdź jakie kolory pasują dla Twojego psa i zdecyduj się, co kupujesz. My polecamy tą smycz.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mycze_dla_psow/p:Flexi/Maksymalna_dlugosc:8m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2026-03-23T13:02:51+01:00</dcterms:created>
  <dcterms:modified xsi:type="dcterms:W3CDTF">2026-03-23T13:02:51+01:00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