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krople do oczu na alergię?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Generalnie &lt;strong&gt;kropli do oczu na alergię&lt;/strong&gt; to bardzo często wybierane produktu. Jak je stosować, aby było to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Krople do oczu na alergię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Łzawienie oczu i ich zaczerwienienie to częsty objaw alergii. W tej sytuacji można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krople do oczu na alergię</w:t>
      </w:r>
      <w:r>
        <w:rPr>
          <w:rFonts w:ascii="calibri" w:hAnsi="calibri" w:eastAsia="calibri" w:cs="calibri"/>
          <w:sz w:val="24"/>
          <w:szCs w:val="24"/>
        </w:rPr>
        <w:t xml:space="preserve">, które dostępne są także bez recepty. W jaki sposób jednak je stosować oraz kiedy zgłosić się do lekarza?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Krople do oczu na alergię oraz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preparaty mają różne działanie. Albo znoszą symptomy alergii, albo mają działanie nawilżające.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Krople do oczu na alergię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preparaty zawierające azelastynę oraz kromoglikan sodowy, natomiast te drugie powinny być środkami niezawierającymi środków konserwujących, ewentualnie posiadać je w bardzo niedużych ilościach, aby dodatkowo nie podrażniać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kropli do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takie preparaty, to bezwzględnie należy używać ich zgodnie z zaleceniami producenta. Chodzi tu przede wszystkim o częstotliwość stosowania, którą zawsze można dodatkowo skonsultować z lekarzem lub farmaceutą. W przypadku kropli do oczu na alergię warto pamiętać, że mogą być one niewystarczające w radzeniu sobie z objawami. Wówczas należy skonsultować się z alergologiem, który zaleci odpowiednie metody leczenia i często również preparaty na receptę, jeśli symptomy utrudniają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stosowanie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kropli do oczu na alergię</w:t>
      </w:r>
      <w:r>
        <w:rPr>
          <w:rFonts w:ascii="calibri" w:hAnsi="calibri" w:eastAsia="calibri" w:cs="calibri"/>
          <w:sz w:val="24"/>
          <w:szCs w:val="24"/>
        </w:rPr>
        <w:t xml:space="preserve"> musi być rozsądne i odpowiedzialne. Tylko wtedy ma się gwarancję, że preaparat w dłuższym okresie czasu nie będzie szkodliwy.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krople-do-oczu-na-alergie-2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2026-07-03T03:18:47+02:00</dcterms:created>
  <dcterms:modified xsi:type="dcterms:W3CDTF">2026-07-03T03:18:47+02:00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